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48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WYCIĄG Z </w:t>
      </w:r>
      <w:r>
        <w:rPr>
          <w:rFonts w:ascii="Calibri" w:hAnsi="Calibri"/>
          <w:color w:val="000000"/>
          <w:sz w:val="22"/>
          <w:szCs w:val="22"/>
        </w:rPr>
        <w:t>REGULAMIN</w:t>
      </w:r>
      <w:r>
        <w:rPr>
          <w:rFonts w:ascii="Calibri" w:hAnsi="Calibri"/>
          <w:color w:val="000000"/>
          <w:sz w:val="22"/>
          <w:szCs w:val="22"/>
        </w:rPr>
        <w:t>U</w:t>
      </w:r>
      <w:r>
        <w:rPr>
          <w:rFonts w:ascii="Calibri" w:hAnsi="Calibri"/>
          <w:color w:val="000000"/>
          <w:sz w:val="22"/>
          <w:szCs w:val="22"/>
        </w:rPr>
        <w:t xml:space="preserve"> GRY MIEJSKIEJ </w:t>
      </w:r>
      <w:r>
        <w:rPr>
          <w:rFonts w:ascii="Calibri" w:hAnsi="Calibri"/>
          <w:color w:val="000000"/>
          <w:sz w:val="22"/>
          <w:szCs w:val="22"/>
        </w:rPr>
        <w:t>ON-LINE</w:t>
      </w:r>
    </w:p>
    <w:p>
      <w:pPr>
        <w:pStyle w:val="Nagwek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</w:t>
      </w:r>
      <w:r>
        <w:rPr>
          <w:rFonts w:ascii="Calibri" w:hAnsi="Calibri"/>
          <w:color w:val="000000"/>
          <w:sz w:val="22"/>
          <w:szCs w:val="22"/>
        </w:rPr>
        <w:t>Odpadowe ABC - PSZOKuj w Raciborzu”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 uczniów szkół podstawowych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agwek2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Dla kogo jest gra miejska?</w:t>
      </w:r>
    </w:p>
    <w:p>
      <w:pPr>
        <w:pStyle w:val="ListParagraph"/>
        <w:numPr>
          <w:ilvl w:val="0"/>
          <w:numId w:val="2"/>
        </w:numPr>
        <w:rPr/>
      </w:pPr>
      <w:r>
        <w:rPr/>
        <w:t>Dzieci i młodzież zamieszkująca w Raciborzu lub uczęszczająca do szkół podstawowych w mieście Racibórz.</w:t>
      </w:r>
    </w:p>
    <w:p>
      <w:pPr>
        <w:pStyle w:val="ListParagraph"/>
        <w:numPr>
          <w:ilvl w:val="1"/>
          <w:numId w:val="2"/>
        </w:numPr>
        <w:rPr/>
      </w:pPr>
      <w:r>
        <w:rPr/>
        <w:t>grupa wczesnoszkolna (uczniowie klas I – III),</w:t>
      </w:r>
    </w:p>
    <w:p>
      <w:pPr>
        <w:pStyle w:val="ListParagraph"/>
        <w:numPr>
          <w:ilvl w:val="1"/>
          <w:numId w:val="2"/>
        </w:numPr>
        <w:rPr/>
      </w:pPr>
      <w:r>
        <w:rPr/>
        <w:t>grupa szkolna (uczniowie klas IV – VIII).</w:t>
      </w:r>
    </w:p>
    <w:p>
      <w:pPr>
        <w:pStyle w:val="ListParagraph"/>
        <w:numPr>
          <w:ilvl w:val="0"/>
          <w:numId w:val="2"/>
        </w:numPr>
        <w:rPr/>
      </w:pPr>
      <w:r>
        <w:rPr/>
        <w:t>Uczestnicy tworzą „Drużynę” liczącą od 3 do 4 osób, która jako cały zespół bierze udział w Grze miejskiej.</w:t>
      </w:r>
    </w:p>
    <w:p>
      <w:pPr>
        <w:pStyle w:val="Normal"/>
        <w:jc w:val="left"/>
        <w:rPr>
          <w:rFonts w:ascii="Calibri" w:hAnsi="Calibri" w:eastAsia="Calibri" w:cs="Tahoma"/>
          <w:b/>
          <w:b/>
          <w:bCs/>
          <w:color w:val="000000"/>
          <w:sz w:val="24"/>
          <w:szCs w:val="24"/>
        </w:rPr>
      </w:pPr>
      <w:r>
        <w:rPr>
          <w:rFonts w:eastAsia="Calibri" w:cs="Tahoma" w:ascii="Calibri" w:hAnsi="Calibri"/>
          <w:b/>
          <w:bCs/>
          <w:color w:val="000000"/>
          <w:sz w:val="24"/>
          <w:szCs w:val="24"/>
        </w:rPr>
        <w:t xml:space="preserve">Jakie </w:t>
      </w:r>
      <w:r>
        <w:rPr>
          <w:rFonts w:eastAsia="Calibri" w:cs="Tahoma" w:ascii="Calibri" w:hAnsi="Calibri"/>
          <w:b/>
          <w:bCs/>
          <w:color w:val="000000"/>
          <w:sz w:val="24"/>
          <w:szCs w:val="24"/>
        </w:rPr>
        <w:t xml:space="preserve">są </w:t>
      </w:r>
      <w:r>
        <w:rPr>
          <w:rFonts w:eastAsia="Calibri" w:cs="Tahoma" w:ascii="Calibri" w:hAnsi="Calibri"/>
          <w:b/>
          <w:bCs/>
          <w:color w:val="000000"/>
          <w:sz w:val="24"/>
          <w:szCs w:val="24"/>
        </w:rPr>
        <w:t>nagrody dla Uczestników?</w:t>
      </w:r>
    </w:p>
    <w:p>
      <w:pPr>
        <w:pStyle w:val="ListParagraph"/>
        <w:numPr>
          <w:ilvl w:val="0"/>
          <w:numId w:val="3"/>
        </w:numPr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Laurea</w:t>
      </w:r>
      <w:r>
        <w:rPr>
          <w:rFonts w:ascii="Calibri" w:hAnsi="Calibri"/>
          <w:b/>
          <w:bCs/>
          <w:sz w:val="22"/>
          <w:szCs w:val="22"/>
        </w:rPr>
        <w:t>ci</w:t>
      </w:r>
      <w:r>
        <w:rPr>
          <w:rFonts w:ascii="Calibri" w:hAnsi="Calibri"/>
          <w:b/>
          <w:bCs/>
          <w:sz w:val="22"/>
          <w:szCs w:val="22"/>
        </w:rPr>
        <w:t xml:space="preserve"> Gry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miejskiej (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cała </w:t>
      </w:r>
      <w:r>
        <w:rPr>
          <w:rFonts w:ascii="Calibri" w:hAnsi="Calibri"/>
          <w:b w:val="false"/>
          <w:bCs w:val="false"/>
          <w:sz w:val="22"/>
          <w:szCs w:val="22"/>
        </w:rPr>
        <w:t>Drużyn</w:t>
      </w:r>
      <w:r>
        <w:rPr>
          <w:rFonts w:ascii="Calibri" w:hAnsi="Calibri"/>
          <w:b w:val="false"/>
          <w:bCs w:val="false"/>
          <w:sz w:val="22"/>
          <w:szCs w:val="22"/>
        </w:rPr>
        <w:t>a zajmująca 1 miejsce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)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otrzyma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nagrody rzeczowe o maksymalnej wartości </w:t>
      </w:r>
      <w:r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0</w:t>
      </w:r>
      <w:r>
        <w:rPr>
          <w:rFonts w:ascii="Calibri" w:hAnsi="Calibri"/>
          <w:b/>
          <w:bCs/>
          <w:sz w:val="22"/>
          <w:szCs w:val="22"/>
        </w:rPr>
        <w:t>0 zł na jedną osobę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(członka Drużyny).</w:t>
      </w:r>
    </w:p>
    <w:p>
      <w:pPr>
        <w:pStyle w:val="ListParagraph"/>
        <w:numPr>
          <w:ilvl w:val="0"/>
          <w:numId w:val="3"/>
        </w:numPr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>Opiekun Klasy”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którego „Drużyna” zostanie wyłoniona jako Laureat otrzyma imienny dyplom oraz nagrody o maksymalnej wartości </w:t>
      </w:r>
      <w:r>
        <w:rPr>
          <w:rFonts w:ascii="Calibri" w:hAnsi="Calibri"/>
          <w:b/>
          <w:bCs/>
          <w:sz w:val="22"/>
          <w:szCs w:val="22"/>
        </w:rPr>
        <w:t>100 zł</w:t>
      </w:r>
      <w:r>
        <w:rPr>
          <w:rFonts w:ascii="Calibri" w:hAnsi="Calibri"/>
          <w:b w:val="false"/>
          <w:bCs w:val="false"/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Każdy Uczestnik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otrzyma nagrodę w postaci Certyfikatu Uczestnictwa.</w:t>
      </w:r>
    </w:p>
    <w:p>
      <w:pPr>
        <w:pStyle w:val="ListParagraph"/>
        <w:numPr>
          <w:ilvl w:val="0"/>
          <w:numId w:val="3"/>
        </w:numPr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Jeżeli „Drużyna” bierze udział w Grze z siedziby Organizatora to może odebrać drobną, dodatkową nagrodę za uczestnictwo. </w:t>
      </w:r>
    </w:p>
    <w:p>
      <w:pPr>
        <w:pStyle w:val="Normal"/>
        <w:jc w:val="left"/>
        <w:rPr>
          <w:rFonts w:ascii="Calibri" w:hAnsi="Calibri" w:eastAsia="Calibri" w:cs="Tahoma"/>
          <w:b/>
          <w:b/>
          <w:bCs/>
          <w:color w:val="000000"/>
          <w:sz w:val="24"/>
          <w:szCs w:val="24"/>
        </w:rPr>
      </w:pPr>
      <w:r>
        <w:rPr>
          <w:rFonts w:eastAsia="Calibri" w:cs="Tahoma" w:ascii="Calibri" w:hAnsi="Calibri"/>
          <w:b/>
          <w:bCs/>
          <w:color w:val="000000"/>
          <w:sz w:val="24"/>
          <w:szCs w:val="24"/>
        </w:rPr>
        <w:t>Jaką wiedzę trzeba mieć aby zagrać?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Co to jest PSZOK i jak działa PSZOK w Raciborzu? Informacje o PSZOKU dostępne są na stronie </w:t>
      </w:r>
      <w:hyperlink r:id="rId2">
        <w:r>
          <w:rPr>
            <w:rStyle w:val="Czeinternetowe"/>
          </w:rPr>
          <w:t>https://kompostownia.raciborz.pl/pszok/index</w:t>
        </w:r>
      </w:hyperlink>
      <w:r>
        <w:rPr/>
        <w:t xml:space="preserve"> 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Poznać zasady prawidłowego sortowania odpadów </w:t>
      </w:r>
      <w:hyperlink r:id="rId3">
        <w:r>
          <w:rPr>
            <w:rStyle w:val="Czeinternetowe"/>
          </w:rPr>
          <w:t>https://kompostownia.raciborz.pl/</w:t>
        </w:r>
      </w:hyperlink>
      <w:r>
        <w:rPr/>
        <w:t xml:space="preserve"> , </w:t>
      </w:r>
      <w:hyperlink r:id="rId4">
        <w:r>
          <w:rPr>
            <w:rStyle w:val="Czeinternetowe"/>
          </w:rPr>
          <w:t>https://www.raciborz.pl/dla_mieszkancow/prawidlowa-segregacja</w:t>
        </w:r>
      </w:hyperlink>
    </w:p>
    <w:p>
      <w:pPr>
        <w:pStyle w:val="ListParagraph"/>
        <w:numPr>
          <w:ilvl w:val="0"/>
          <w:numId w:val="4"/>
        </w:numPr>
        <w:rPr/>
      </w:pPr>
      <w:r>
        <w:rPr/>
        <w:t xml:space="preserve">Informacje o grze i PSZOKU udostępniane będą również udostępniane na profilu FB Miasta Racibórz </w:t>
      </w:r>
      <w:hyperlink r:id="rId5">
        <w:r>
          <w:rPr>
            <w:rStyle w:val="Czeinternetowe"/>
          </w:rPr>
          <w:t>https://www.facebook.com/MiastoRaciborz</w:t>
        </w:r>
      </w:hyperlink>
      <w:r>
        <w:rPr/>
        <w:t xml:space="preserve"> </w:t>
      </w:r>
    </w:p>
    <w:p>
      <w:pPr>
        <w:pStyle w:val="ListParagraph"/>
        <w:numPr>
          <w:ilvl w:val="0"/>
          <w:numId w:val="4"/>
        </w:numPr>
        <w:rPr/>
      </w:pPr>
      <w:r>
        <w:rPr/>
        <w:t>Sprawność manualna i umiejętność w posługiwaniu się myszką i klawiaturą przy testach sprawnościowych w grze.</w:t>
      </w:r>
    </w:p>
    <w:p>
      <w:pPr>
        <w:pStyle w:val="ListParagraph"/>
        <w:numPr>
          <w:ilvl w:val="0"/>
          <w:numId w:val="4"/>
        </w:numPr>
        <w:rPr/>
      </w:pPr>
      <w:r>
        <w:rPr/>
        <w:t>Umiejętność szybkiego odpowiadania na pytania i współdziałania w grupie.</w:t>
      </w:r>
    </w:p>
    <w:p>
      <w:pPr>
        <w:pStyle w:val="Normal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Jak grać?</w:t>
      </w:r>
    </w:p>
    <w:p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 xml:space="preserve">Drużyny” z klas I-III </w:t>
      </w:r>
      <w:r>
        <w:rPr>
          <w:rFonts w:ascii="Calibri" w:hAnsi="Calibri"/>
          <w:sz w:val="22"/>
          <w:szCs w:val="22"/>
        </w:rPr>
        <w:t>mogą uczestniczyć w grze zarówno w Klasie pod nadzorem „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piekuna Klasy” jak i mogą skorzystać ze stanowiska komputerowego w siedzibie </w:t>
      </w:r>
      <w:r>
        <w:rPr>
          <w:rFonts w:ascii="Calibri" w:hAnsi="Calibri"/>
          <w:sz w:val="22"/>
          <w:szCs w:val="22"/>
        </w:rPr>
        <w:t>Urzędu Miasta</w:t>
      </w:r>
      <w:r>
        <w:rPr>
          <w:rFonts w:ascii="Calibri" w:hAnsi="Calibri"/>
          <w:sz w:val="22"/>
          <w:szCs w:val="22"/>
        </w:rPr>
        <w:t>.</w:t>
      </w:r>
    </w:p>
    <w:p>
      <w:pPr>
        <w:pStyle w:val="ListParagraph"/>
        <w:numPr>
          <w:ilvl w:val="0"/>
          <w:numId w:val="5"/>
        </w:numPr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 xml:space="preserve">Drużyna” z klas IV-VIII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zgłasza się do pokoju </w:t>
      </w:r>
      <w:r>
        <w:rPr>
          <w:rFonts w:ascii="Calibri" w:hAnsi="Calibri"/>
          <w:b w:val="false"/>
          <w:bCs w:val="false"/>
          <w:sz w:val="22"/>
          <w:szCs w:val="22"/>
        </w:rPr>
        <w:t>20 - Referat ds. Gospodarki Odpadami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w siedzibie Organizatora, </w:t>
      </w:r>
      <w:r>
        <w:rPr>
          <w:rFonts w:ascii="Calibri" w:hAnsi="Calibri"/>
          <w:b w:val="false"/>
          <w:bCs w:val="false"/>
          <w:sz w:val="22"/>
          <w:szCs w:val="22"/>
        </w:rPr>
        <w:t>podaje nazwę „Drużyny”, przekazuje Zgłoszenia Uczestników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i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wtedy </w:t>
      </w:r>
      <w:r>
        <w:rPr>
          <w:rFonts w:ascii="Calibri" w:hAnsi="Calibri"/>
          <w:b w:val="false"/>
          <w:bCs w:val="false"/>
          <w:sz w:val="22"/>
          <w:szCs w:val="22"/>
        </w:rPr>
        <w:t>wskazywane jest im stanowisko komputerowe, za pośrednictwem którego mogą przystąpić do gry.</w:t>
      </w:r>
    </w:p>
    <w:p>
      <w:pPr>
        <w:pStyle w:val="Normal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Kiedy można zagrać?</w:t>
      </w:r>
    </w:p>
    <w:p>
      <w:pPr>
        <w:pStyle w:val="ListParagraph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6-1</w:t>
      </w:r>
      <w:r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 xml:space="preserve"> września 2021 r.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poprzez linki do strony WWW z zadaniami dla „Drużyn” udostępnionym na profilu socialmedia miasta Racibórz i stronach internetowych </w:t>
      </w:r>
      <w:hyperlink r:id="rId6">
        <w:r>
          <w:rPr>
            <w:rStyle w:val="Czeinternetowe"/>
            <w:rFonts w:ascii="Calibri" w:hAnsi="Calibri"/>
            <w:sz w:val="22"/>
            <w:szCs w:val="22"/>
          </w:rPr>
          <w:t>https://kompostownia.raciborz.pl</w:t>
        </w:r>
      </w:hyperlink>
      <w:r>
        <w:rPr>
          <w:rFonts w:ascii="Calibri" w:hAnsi="Calibri"/>
          <w:sz w:val="22"/>
          <w:szCs w:val="22"/>
        </w:rPr>
        <w:t xml:space="preserve"> lub </w:t>
      </w:r>
      <w:hyperlink r:id="rId7">
        <w:r>
          <w:rPr>
            <w:rStyle w:val="Czeinternetowe"/>
            <w:rFonts w:ascii="Calibri" w:hAnsi="Calibri"/>
            <w:sz w:val="22"/>
            <w:szCs w:val="22"/>
          </w:rPr>
          <w:t>www.raciborz.pl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Szczegółowych informacji dotyczących Gry miejskiej udziela:</w:t>
      </w:r>
    </w:p>
    <w:p>
      <w:pPr>
        <w:pStyle w:val="Normal"/>
        <w:rPr/>
      </w:pPr>
      <w:r>
        <w:rPr>
          <w:rFonts w:ascii="Calibri" w:hAnsi="Calibri"/>
          <w:b/>
          <w:sz w:val="22"/>
          <w:szCs w:val="22"/>
        </w:rPr>
        <w:t>Agencja Interaktywna IntraCOM.pl</w:t>
        <w:br/>
      </w:r>
      <w:r>
        <w:rPr>
          <w:rFonts w:ascii="Calibri" w:hAnsi="Calibri"/>
          <w:sz w:val="22"/>
          <w:szCs w:val="22"/>
        </w:rPr>
        <w:t>ul. Jesionowa 9a, 40-159 Katowice</w:t>
        <w:br/>
        <w:t xml:space="preserve">Tel. 32 351 82 50 e-mail: </w:t>
      </w:r>
      <w:hyperlink r:id="rId8">
        <w:r>
          <w:rPr>
            <w:rStyle w:val="Czeinternetowe"/>
            <w:rFonts w:ascii="Calibri" w:hAnsi="Calibri"/>
            <w:color w:val="000000"/>
            <w:sz w:val="22"/>
            <w:szCs w:val="22"/>
          </w:rPr>
          <w:t>biuro@intracom.pl</w:t>
        </w:r>
      </w:hyperlink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</w:t>
      </w:r>
    </w:p>
    <w:p>
      <w:pPr>
        <w:pStyle w:val="Normal"/>
        <w:rPr/>
      </w:pPr>
      <w:r>
        <w:rPr>
          <w:rFonts w:ascii="Calibri" w:hAnsi="Calibri"/>
          <w:b/>
          <w:sz w:val="22"/>
          <w:szCs w:val="22"/>
        </w:rPr>
        <w:t>Urząd Miasta Raciborza</w:t>
      </w:r>
      <w:r>
        <w:rPr>
          <w:rFonts w:ascii="Calibri" w:hAnsi="Calibri"/>
          <w:sz w:val="22"/>
          <w:szCs w:val="22"/>
        </w:rPr>
        <w:t xml:space="preserve">, </w:t>
        <w:br/>
        <w:t>Referat ds. Gospodarki Odpadami</w:t>
        <w:br/>
        <w:t>ul. Króla Stefana Batorego 6, 47-400 Racibórz</w:t>
        <w:br/>
        <w:t>Tel.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32 75 50 747 e-mail: </w:t>
      </w:r>
      <w:hyperlink r:id="rId9">
        <w:r>
          <w:rPr>
            <w:rStyle w:val="Czeinternetowe"/>
            <w:rFonts w:ascii="Calibri" w:hAnsi="Calibri"/>
            <w:color w:val="000000"/>
            <w:sz w:val="22"/>
            <w:szCs w:val="22"/>
          </w:rPr>
          <w:t>km13@um.raciborz.pl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</w:p>
    <w:p>
      <w:pPr>
        <w:pStyle w:val="Normal"/>
        <w:spacing w:before="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headerReference w:type="default" r:id="rId10"/>
      <w:footerReference w:type="default" r:id="rId11"/>
      <w:type w:val="nextPage"/>
      <w:pgSz w:w="11906" w:h="16838"/>
      <w:pgMar w:left="1417" w:right="1417" w:header="708" w:top="1417" w:footer="40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niapozioma"/>
      <w:rPr>
        <w:sz w:val="16"/>
        <w:szCs w:val="16"/>
      </w:rPr>
    </w:pPr>
    <w:r>
      <w:rPr>
        <w:sz w:val="16"/>
        <w:szCs w:val="16"/>
      </w:rPr>
    </w:r>
  </w:p>
  <w:p>
    <w:pPr>
      <w:pStyle w:val="Western"/>
      <w:spacing w:lineRule="auto" w:line="240" w:before="0" w:after="0"/>
      <w:jc w:val="center"/>
      <w:rPr>
        <w:rFonts w:ascii="Tahoma" w:hAnsi="Tahoma" w:cs="Times New Roman"/>
        <w:b/>
        <w:b/>
        <w:bCs/>
        <w:sz w:val="16"/>
        <w:szCs w:val="16"/>
      </w:rPr>
    </w:pPr>
    <w:bookmarkStart w:id="0" w:name="__DdeLink__181_1031994883"/>
    <w:r>
      <w:rPr>
        <w:rFonts w:cs="Times New Roman" w:ascii="Tahoma" w:hAnsi="Tahoma"/>
        <w:b/>
        <w:bCs/>
        <w:sz w:val="16"/>
        <w:szCs w:val="16"/>
      </w:rPr>
      <w:t>"Budowa Punktu Selektywnej Zbiórki Odpadów Komunalnych (PSZOK) w mieście Racibórz"</w:t>
    </w:r>
  </w:p>
  <w:p>
    <w:pPr>
      <w:pStyle w:val="Western"/>
      <w:spacing w:lineRule="auto" w:line="240" w:before="0" w:after="0"/>
      <w:jc w:val="center"/>
      <w:rPr>
        <w:rFonts w:ascii="Tahoma" w:hAnsi="Tahoma" w:cs="Times New Roman"/>
        <w:sz w:val="16"/>
        <w:szCs w:val="16"/>
      </w:rPr>
    </w:pPr>
    <w:bookmarkStart w:id="1" w:name="__DdeLink__181_1031994883"/>
    <w:bookmarkEnd w:id="1"/>
    <w:r>
      <w:rPr>
        <w:rFonts w:cs="Times New Roman" w:ascii="Tahoma" w:hAnsi="Tahoma"/>
        <w:sz w:val="16"/>
        <w:szCs w:val="16"/>
      </w:rPr>
      <w:t>Projekt współfinansowany ze środków Europejskiego Funduszu Rozwoju Regionalnego w ramach Regionalnego Programu Operacyjnego Województwa Śląskiego na lata 2014-2020</w:t>
    </w:r>
  </w:p>
  <w:p>
    <w:pPr>
      <w:pStyle w:val="Stopka"/>
      <w:spacing w:lineRule="auto" w:line="240" w:before="0"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486400" cy="5524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0" w:hanging="0"/>
      </w:pPr>
    </w:lvl>
    <w:lvl w:ilvl="1">
      <w:start w:val="1"/>
      <w:numFmt w:val="decimal"/>
      <w:suff w:val="nothing"/>
      <w:lvlText w:val=""/>
      <w:lvlJc w:val="left"/>
      <w:pPr>
        <w:ind w:left="0" w:hanging="0"/>
      </w:pPr>
    </w:lvl>
    <w:lvl w:ilvl="2">
      <w:start w:val="1"/>
      <w:numFmt w:val="decimal"/>
      <w:suff w:val="nothing"/>
      <w:lvlText w:val=""/>
      <w:lvlJc w:val="left"/>
      <w:pPr>
        <w:ind w:left="0" w:hanging="0"/>
      </w:pPr>
    </w:lvl>
    <w:lvl w:ilvl="3">
      <w:start w:val="1"/>
      <w:numFmt w:val="decimal"/>
      <w:suff w:val="nothing"/>
      <w:lvlText w:val=""/>
      <w:lvlJc w:val="left"/>
      <w:pPr>
        <w:ind w:left="0" w:hanging="0"/>
      </w:pPr>
    </w:lvl>
    <w:lvl w:ilvl="4">
      <w:start w:val="1"/>
      <w:numFmt w:val="decimal"/>
      <w:suff w:val="nothing"/>
      <w:lvlText w:val=""/>
      <w:lvlJc w:val="left"/>
      <w:pPr>
        <w:ind w:left="0" w:hanging="0"/>
      </w:pPr>
    </w:lvl>
    <w:lvl w:ilvl="5">
      <w:start w:val="1"/>
      <w:numFmt w:val="decimal"/>
      <w:suff w:val="nothing"/>
      <w:lvlText w:val=""/>
      <w:lvlJc w:val="left"/>
      <w:pPr>
        <w:ind w:left="0" w:hanging="0"/>
      </w:pPr>
    </w:lvl>
    <w:lvl w:ilvl="6">
      <w:start w:val="1"/>
      <w:numFmt w:val="decimal"/>
      <w:suff w:val="nothing"/>
      <w:lvlText w:val=""/>
      <w:lvlJc w:val="left"/>
      <w:pPr>
        <w:ind w:left="0" w:hanging="0"/>
      </w:pPr>
    </w:lvl>
    <w:lvl w:ilvl="7">
      <w:start w:val="1"/>
      <w:numFmt w:val="decimal"/>
      <w:suff w:val="nothing"/>
      <w:lvlText w:val=""/>
      <w:lvlJc w:val="left"/>
      <w:pPr>
        <w:ind w:left="0" w:hanging="0"/>
      </w:pPr>
    </w:lvl>
    <w:lvl w:ilvl="8">
      <w:start w:val="1"/>
      <w:numFmt w:val="decimal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next w:val="Normal"/>
    <w:pPr>
      <w:keepNext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Nagwek2">
    <w:name w:val="Nagłówek 2"/>
    <w:basedOn w:val="Normal"/>
    <w:next w:val="Normal"/>
    <w:pPr>
      <w:keepNext/>
      <w:keepLines/>
      <w:numPr>
        <w:ilvl w:val="0"/>
        <w:numId w:val="0"/>
      </w:numPr>
      <w:spacing w:before="200" w:after="0"/>
      <w:outlineLvl w:val="1"/>
    </w:pPr>
    <w:rPr>
      <w:rFonts w:ascii="Cambria" w:hAnsi="Cambria" w:eastAsia="Calibri" w:cs="Tahoma"/>
      <w:b/>
      <w:bCs/>
      <w:color w:val="4F81BD"/>
      <w:sz w:val="26"/>
      <w:szCs w:val="26"/>
    </w:rPr>
  </w:style>
  <w:style w:type="paragraph" w:styleId="Nagwek3">
    <w:name w:val="Nagłówek 3"/>
    <w:basedOn w:val="Normal"/>
    <w:next w:val="Normal"/>
    <w:pPr>
      <w:keepNext/>
      <w:keepLines/>
      <w:numPr>
        <w:ilvl w:val="0"/>
        <w:numId w:val="0"/>
      </w:numPr>
      <w:spacing w:before="200" w:after="0"/>
      <w:outlineLvl w:val="2"/>
    </w:pPr>
    <w:rPr>
      <w:rFonts w:ascii="Cambria" w:hAnsi="Cambria" w:eastAsia="Calibri" w:cs="Tahoma"/>
      <w:b/>
      <w:bCs/>
      <w:color w:val="4F81BD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1Znak">
    <w:name w:val="Nagłówek 1 Znak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Nagwek2Znak">
    <w:name w:val="Nagłówek 2 Znak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Nagwek3Znak">
    <w:name w:val="Nagłówek 3 Znak"/>
    <w:basedOn w:val="DefaultParagraphFont"/>
    <w:qFormat/>
    <w:rPr>
      <w:rFonts w:ascii="Cambria" w:hAnsi="Cambria" w:eastAsia="Calibri" w:cs="Tahoma"/>
      <w:b/>
      <w:bCs/>
      <w:color w:val="4F81BD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Calibri" w:hAnsi="Calibri" w:eastAsia="Times New Roman" w:cs="Calibri"/>
      <w:color w:val="000000"/>
      <w:lang w:eastAsia="pl-PL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ompostownia.raciborz.pl/pszok/index" TargetMode="External"/><Relationship Id="rId3" Type="http://schemas.openxmlformats.org/officeDocument/2006/relationships/hyperlink" Target="https://kompostownia.raciborz.pl/" TargetMode="External"/><Relationship Id="rId4" Type="http://schemas.openxmlformats.org/officeDocument/2006/relationships/hyperlink" Target="https://www.raciborz.pl/dla_mieszkancow/prawidlowa-segregacja" TargetMode="External"/><Relationship Id="rId5" Type="http://schemas.openxmlformats.org/officeDocument/2006/relationships/hyperlink" Target="https://www.facebook.com/MiastoRaciborz" TargetMode="External"/><Relationship Id="rId6" Type="http://schemas.openxmlformats.org/officeDocument/2006/relationships/hyperlink" Target="https://kompostownia.raciborz.pl/" TargetMode="External"/><Relationship Id="rId7" Type="http://schemas.openxmlformats.org/officeDocument/2006/relationships/hyperlink" Target="http://www.raciborz.pl/" TargetMode="External"/><Relationship Id="rId8" Type="http://schemas.openxmlformats.org/officeDocument/2006/relationships/hyperlink" Target="mailto:biuro@intracom.pl" TargetMode="External"/><Relationship Id="rId9" Type="http://schemas.openxmlformats.org/officeDocument/2006/relationships/hyperlink" Target="mailto:km13@um.raciborz.pl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9737</TotalTime>
  <Application>LibreOffice/4.4.1.2$Windows_x86 LibreOffice_project/45e2de17089c24a1fa810c8f975a7171ba4cd432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2019-05-02T11:27:00Z</dcterms:created>
  <dc:creator>PC</dc:creator>
  <dc:language>pl-PL</dc:language>
  <cp:lastPrinted>2019-04-16T08:25:00Z</cp:lastPrinted>
  <dcterms:modified xsi:type="dcterms:W3CDTF">2021-06-29T12:32:51Z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